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南银理财珠联璧合鑫逸稳两年16期封闭式公募人民币理财产品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南银理财珠联璧合鑫逸稳两年16期封闭式公募人民币理财产品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ZZ700322300483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Y60016、Y62016、Y61016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2023年03月29日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23盐城城南03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